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691E0" w14:textId="77777777" w:rsidR="005F2431" w:rsidRDefault="005F2431"/>
    <w:p w14:paraId="65371AE9" w14:textId="77777777" w:rsidR="005F2431" w:rsidRDefault="005F2431" w:rsidP="005F2431">
      <w:pPr>
        <w:shd w:val="clear" w:color="auto" w:fill="FFFFFF"/>
        <w:jc w:val="center"/>
        <w:rPr>
          <w:rFonts w:ascii="Helvetica" w:hAnsi="Helvetica" w:cs="Arial"/>
          <w:b/>
          <w:sz w:val="56"/>
          <w:szCs w:val="36"/>
          <w:lang w:val="it-IT"/>
        </w:rPr>
      </w:pPr>
      <w:proofErr w:type="spellStart"/>
      <w:r>
        <w:rPr>
          <w:rFonts w:ascii="Helvetica" w:hAnsi="Helvetica" w:cs="Arial"/>
          <w:b/>
          <w:sz w:val="56"/>
          <w:szCs w:val="36"/>
          <w:lang w:val="it-IT"/>
        </w:rPr>
        <w:t>Luxury</w:t>
      </w:r>
      <w:proofErr w:type="spellEnd"/>
      <w:r>
        <w:rPr>
          <w:rFonts w:ascii="Helvetica" w:hAnsi="Helvetica" w:cs="Arial"/>
          <w:b/>
          <w:sz w:val="56"/>
          <w:szCs w:val="36"/>
          <w:lang w:val="it-IT"/>
        </w:rPr>
        <w:t xml:space="preserve"> Green Villa</w:t>
      </w:r>
      <w:proofErr w:type="gramStart"/>
      <w:r>
        <w:rPr>
          <w:rFonts w:ascii="Helvetica" w:hAnsi="Helvetica" w:cs="Arial"/>
          <w:b/>
          <w:sz w:val="56"/>
          <w:szCs w:val="36"/>
          <w:lang w:val="it-IT"/>
        </w:rPr>
        <w:t>(</w:t>
      </w:r>
      <w:proofErr w:type="gramEnd"/>
      <w:r>
        <w:rPr>
          <w:rFonts w:ascii="Helvetica" w:hAnsi="Helvetica" w:cs="Arial"/>
          <w:b/>
          <w:sz w:val="56"/>
          <w:szCs w:val="36"/>
          <w:lang w:val="it-IT"/>
        </w:rPr>
        <w:t>s)</w:t>
      </w:r>
    </w:p>
    <w:p w14:paraId="0E104300" w14:textId="77777777" w:rsidR="005F2431" w:rsidRDefault="005F2431"/>
    <w:p w14:paraId="20E70F20" w14:textId="77777777" w:rsidR="005F2431" w:rsidRPr="005F2431" w:rsidRDefault="005F2431" w:rsidP="005F2431">
      <w:pPr>
        <w:jc w:val="both"/>
        <w:rPr>
          <w:rFonts w:ascii="Helvetica" w:hAnsi="Helvetica"/>
        </w:rPr>
      </w:pPr>
    </w:p>
    <w:p w14:paraId="5B3BF3F9" w14:textId="77777777" w:rsidR="005F2431" w:rsidRDefault="005F2431" w:rsidP="005F2431">
      <w:pPr>
        <w:jc w:val="both"/>
        <w:rPr>
          <w:rFonts w:ascii="Helvetica" w:hAnsi="Helvetica"/>
        </w:rPr>
      </w:pPr>
    </w:p>
    <w:p w14:paraId="260B7DE3" w14:textId="77777777" w:rsidR="005F2431" w:rsidRDefault="005F2431" w:rsidP="005F2431">
      <w:pPr>
        <w:jc w:val="both"/>
        <w:rPr>
          <w:rFonts w:ascii="Helvetica" w:hAnsi="Helvetica"/>
        </w:rPr>
      </w:pPr>
    </w:p>
    <w:p w14:paraId="21E92C8E" w14:textId="77777777" w:rsidR="002C23BF" w:rsidRPr="005F2431" w:rsidRDefault="002C23BF" w:rsidP="005F2431">
      <w:pPr>
        <w:jc w:val="both"/>
        <w:rPr>
          <w:rFonts w:ascii="Helvetica" w:hAnsi="Helvetica"/>
        </w:rPr>
      </w:pPr>
      <w:r w:rsidRPr="005F2431">
        <w:rPr>
          <w:rFonts w:ascii="Helvetica" w:hAnsi="Helvetica"/>
        </w:rPr>
        <w:t>Oui.</w:t>
      </w:r>
    </w:p>
    <w:p w14:paraId="095F1B2E" w14:textId="77777777" w:rsidR="002C23BF" w:rsidRPr="005F2431" w:rsidRDefault="002C23BF" w:rsidP="005F2431">
      <w:pPr>
        <w:jc w:val="both"/>
        <w:rPr>
          <w:rFonts w:ascii="Helvetica" w:hAnsi="Helvetica"/>
        </w:rPr>
      </w:pPr>
      <w:r w:rsidRPr="005F2431">
        <w:rPr>
          <w:rFonts w:ascii="Helvetica" w:hAnsi="Helvetica"/>
        </w:rPr>
        <w:t xml:space="preserve">L’écologiquement durable peut être synonyme de luxe. </w:t>
      </w:r>
    </w:p>
    <w:p w14:paraId="20A27427" w14:textId="77777777" w:rsidR="002C23BF" w:rsidRPr="005F2431" w:rsidRDefault="002C23BF" w:rsidP="005F2431">
      <w:pPr>
        <w:jc w:val="both"/>
        <w:rPr>
          <w:rFonts w:ascii="Helvetica" w:hAnsi="Helvetica"/>
        </w:rPr>
      </w:pPr>
    </w:p>
    <w:p w14:paraId="134EB7BD" w14:textId="77777777" w:rsidR="002C23BF" w:rsidRPr="005F2431" w:rsidRDefault="002C23BF" w:rsidP="005F2431">
      <w:pPr>
        <w:jc w:val="both"/>
        <w:rPr>
          <w:rFonts w:ascii="Helvetica" w:hAnsi="Helvetica"/>
        </w:rPr>
      </w:pPr>
    </w:p>
    <w:p w14:paraId="4DEB90A5" w14:textId="3F78D64C" w:rsidR="002C23BF" w:rsidRPr="005F2431" w:rsidRDefault="002C23BF" w:rsidP="005F2431">
      <w:pPr>
        <w:jc w:val="both"/>
        <w:rPr>
          <w:rFonts w:ascii="Helvetica" w:hAnsi="Helvetica"/>
        </w:rPr>
      </w:pPr>
      <w:r w:rsidRPr="005F2431">
        <w:rPr>
          <w:rFonts w:ascii="Helvetica" w:hAnsi="Helvetica"/>
        </w:rPr>
        <w:t xml:space="preserve">A l’occasion du </w:t>
      </w:r>
      <w:proofErr w:type="spellStart"/>
      <w:r w:rsidRPr="005F2431">
        <w:rPr>
          <w:rFonts w:ascii="Helvetica" w:hAnsi="Helvetica"/>
        </w:rPr>
        <w:t>Fuorisalone</w:t>
      </w:r>
      <w:proofErr w:type="spellEnd"/>
      <w:r w:rsidRPr="005F2431">
        <w:rPr>
          <w:rFonts w:ascii="Helvetica" w:hAnsi="Helvetica"/>
        </w:rPr>
        <w:t xml:space="preserve"> 2018 </w:t>
      </w:r>
      <w:r w:rsidR="00B56635">
        <w:rPr>
          <w:rFonts w:ascii="Helvetica" w:hAnsi="Helvetica"/>
        </w:rPr>
        <w:t>est</w:t>
      </w:r>
      <w:r w:rsidRPr="005F2431">
        <w:rPr>
          <w:rFonts w:ascii="Helvetica" w:hAnsi="Helvetica"/>
        </w:rPr>
        <w:t xml:space="preserve"> présenté au sein des murs d</w:t>
      </w:r>
      <w:r w:rsidR="00B56635">
        <w:rPr>
          <w:rFonts w:ascii="Helvetica" w:hAnsi="Helvetica"/>
        </w:rPr>
        <w:t xml:space="preserve">e IL10 Milano </w:t>
      </w:r>
      <w:proofErr w:type="spellStart"/>
      <w:r w:rsidR="00B56635">
        <w:rPr>
          <w:rFonts w:ascii="Helvetica" w:hAnsi="Helvetica"/>
        </w:rPr>
        <w:t>Studio&amp;Project</w:t>
      </w:r>
      <w:proofErr w:type="spellEnd"/>
      <w:r w:rsidR="00B56635">
        <w:rPr>
          <w:rFonts w:ascii="Helvetica" w:hAnsi="Helvetica"/>
        </w:rPr>
        <w:t xml:space="preserve"> le </w:t>
      </w:r>
      <w:proofErr w:type="spellStart"/>
      <w:r w:rsidR="00B56635">
        <w:rPr>
          <w:rFonts w:ascii="Helvetica" w:hAnsi="Helvetica"/>
        </w:rPr>
        <w:t>backstage</w:t>
      </w:r>
      <w:proofErr w:type="spellEnd"/>
      <w:r w:rsidRPr="005F2431">
        <w:rPr>
          <w:rFonts w:ascii="Helvetica" w:hAnsi="Helvetica"/>
        </w:rPr>
        <w:t xml:space="preserve"> de </w:t>
      </w:r>
      <w:proofErr w:type="spellStart"/>
      <w:r w:rsidRPr="005F2431">
        <w:rPr>
          <w:rFonts w:ascii="Helvetica" w:hAnsi="Helvetica"/>
        </w:rPr>
        <w:t>Luxury</w:t>
      </w:r>
      <w:proofErr w:type="spellEnd"/>
      <w:r w:rsidRPr="005F2431">
        <w:rPr>
          <w:rFonts w:ascii="Helvetica" w:hAnsi="Helvetica"/>
        </w:rPr>
        <w:t xml:space="preserve"> Green Villa – LGV(s) – , un projet d’habitat de luxe et écologique créé par la designer </w:t>
      </w:r>
      <w:proofErr w:type="spellStart"/>
      <w:r w:rsidRPr="005F2431">
        <w:rPr>
          <w:rFonts w:ascii="Helvetica" w:hAnsi="Helvetica"/>
        </w:rPr>
        <w:t>Odilia</w:t>
      </w:r>
      <w:proofErr w:type="spellEnd"/>
      <w:r w:rsidRPr="005F2431">
        <w:rPr>
          <w:rFonts w:ascii="Helvetica" w:hAnsi="Helvetica"/>
        </w:rPr>
        <w:t xml:space="preserve"> </w:t>
      </w:r>
      <w:proofErr w:type="spellStart"/>
      <w:r w:rsidRPr="005F2431">
        <w:rPr>
          <w:rFonts w:ascii="Helvetica" w:hAnsi="Helvetica"/>
        </w:rPr>
        <w:t>Prisco</w:t>
      </w:r>
      <w:proofErr w:type="spellEnd"/>
      <w:r w:rsidRPr="005F2431">
        <w:rPr>
          <w:rFonts w:ascii="Helvetica" w:hAnsi="Helvetica"/>
        </w:rPr>
        <w:t xml:space="preserve">. </w:t>
      </w:r>
      <w:r w:rsidR="00CF27F5" w:rsidRPr="005F2431">
        <w:rPr>
          <w:rFonts w:ascii="Helvetica" w:hAnsi="Helvetica"/>
        </w:rPr>
        <w:t>Le projet, sélectio</w:t>
      </w:r>
      <w:r w:rsidR="00B56635">
        <w:rPr>
          <w:rFonts w:ascii="Helvetica" w:hAnsi="Helvetica"/>
        </w:rPr>
        <w:t>n</w:t>
      </w:r>
      <w:r w:rsidR="00CF27F5" w:rsidRPr="005F2431">
        <w:rPr>
          <w:rFonts w:ascii="Helvetica" w:hAnsi="Helvetica"/>
        </w:rPr>
        <w:t>né par Mondadori pour l</w:t>
      </w:r>
      <w:r w:rsidR="00734893">
        <w:rPr>
          <w:rFonts w:ascii="Helvetica" w:hAnsi="Helvetica"/>
        </w:rPr>
        <w:t xml:space="preserve">’Architecture </w:t>
      </w:r>
      <w:proofErr w:type="spellStart"/>
      <w:r w:rsidR="00734893">
        <w:rPr>
          <w:rFonts w:ascii="Helvetica" w:hAnsi="Helvetica"/>
        </w:rPr>
        <w:t>Work</w:t>
      </w:r>
      <w:proofErr w:type="spellEnd"/>
      <w:r w:rsidR="00734893">
        <w:rPr>
          <w:rFonts w:ascii="Helvetica" w:hAnsi="Helvetica"/>
        </w:rPr>
        <w:t xml:space="preserve"> in </w:t>
      </w:r>
      <w:proofErr w:type="spellStart"/>
      <w:r w:rsidR="00734893">
        <w:rPr>
          <w:rFonts w:ascii="Helvetica" w:hAnsi="Helvetica"/>
        </w:rPr>
        <w:t>progress</w:t>
      </w:r>
      <w:proofErr w:type="spellEnd"/>
      <w:r w:rsidR="00734893">
        <w:rPr>
          <w:rFonts w:ascii="Helvetica" w:hAnsi="Helvetica"/>
        </w:rPr>
        <w:t xml:space="preserve"> </w:t>
      </w:r>
      <w:proofErr w:type="spellStart"/>
      <w:r w:rsidR="00734893">
        <w:rPr>
          <w:rFonts w:ascii="Helvetica" w:hAnsi="Helvetica"/>
        </w:rPr>
        <w:t>W</w:t>
      </w:r>
      <w:r w:rsidR="00CF27F5" w:rsidRPr="005F2431">
        <w:rPr>
          <w:rFonts w:ascii="Helvetica" w:hAnsi="Helvetica"/>
        </w:rPr>
        <w:t>orldwide</w:t>
      </w:r>
      <w:proofErr w:type="spellEnd"/>
      <w:r w:rsidR="00CF27F5" w:rsidRPr="005F2431">
        <w:rPr>
          <w:rFonts w:ascii="Helvetica" w:hAnsi="Helvetica"/>
        </w:rPr>
        <w:t xml:space="preserve"> (AWW), </w:t>
      </w:r>
      <w:r w:rsidR="00734893">
        <w:rPr>
          <w:rFonts w:ascii="Helvetica" w:hAnsi="Helvetica"/>
        </w:rPr>
        <w:t>est né</w:t>
      </w:r>
      <w:r w:rsidR="00CF27F5" w:rsidRPr="005F2431">
        <w:rPr>
          <w:rFonts w:ascii="Helvetica" w:hAnsi="Helvetica"/>
        </w:rPr>
        <w:t xml:space="preserve"> d’une volonté </w:t>
      </w:r>
      <w:r w:rsidR="00B56635">
        <w:rPr>
          <w:rFonts w:ascii="Helvetica" w:hAnsi="Helvetica"/>
        </w:rPr>
        <w:t xml:space="preserve">de synthèse entre luxe, design, développement durable et refus de </w:t>
      </w:r>
      <w:r w:rsidR="0075417D">
        <w:rPr>
          <w:rFonts w:ascii="Helvetica" w:hAnsi="Helvetica"/>
        </w:rPr>
        <w:t xml:space="preserve">la pollution de l’environnement </w:t>
      </w:r>
      <w:r w:rsidR="007C63A6" w:rsidRPr="005F2431">
        <w:rPr>
          <w:rFonts w:ascii="Helvetica" w:hAnsi="Helvetica"/>
        </w:rPr>
        <w:t>: il se veut le premier ensemble résidentiel à impact zéro. L’architecture de LGV(s) est en dial</w:t>
      </w:r>
      <w:r w:rsidR="005218FB" w:rsidRPr="005F2431">
        <w:rPr>
          <w:rFonts w:ascii="Helvetica" w:hAnsi="Helvetica"/>
        </w:rPr>
        <w:t>ogue constant avec la nature. Elle</w:t>
      </w:r>
      <w:r w:rsidR="007C63A6" w:rsidRPr="005F2431">
        <w:rPr>
          <w:rFonts w:ascii="Helvetica" w:hAnsi="Helvetica"/>
        </w:rPr>
        <w:t xml:space="preserve"> utilise la technologie comme médium pour s’intégrer harmonieusement </w:t>
      </w:r>
      <w:r w:rsidR="005218FB" w:rsidRPr="005F2431">
        <w:rPr>
          <w:rFonts w:ascii="Helvetica" w:hAnsi="Helvetica"/>
        </w:rPr>
        <w:t xml:space="preserve">dans son environnement.  Le projet prévoie trois villas de taille différente (respectivement 1200m2, 600m2 et 80m2) immergées dans un jardin à l’italienne et équipées </w:t>
      </w:r>
      <w:r w:rsidR="00B737A9" w:rsidRPr="005F2431">
        <w:rPr>
          <w:rFonts w:ascii="Helvetica" w:hAnsi="Helvetica"/>
        </w:rPr>
        <w:t>d’un système autonome de production de bioénergie. L’</w:t>
      </w:r>
      <w:r w:rsidR="00B56635">
        <w:rPr>
          <w:rFonts w:ascii="Helvetica" w:hAnsi="Helvetica"/>
        </w:rPr>
        <w:t>e</w:t>
      </w:r>
      <w:r w:rsidR="00B737A9" w:rsidRPr="005F2431">
        <w:rPr>
          <w:rFonts w:ascii="Helvetica" w:hAnsi="Helvetica"/>
        </w:rPr>
        <w:t xml:space="preserve">au est omniprésente au sein du projet : c’est un flux ininterrompu qui, du jardin jusqu’à l’intérieur des habitations, se </w:t>
      </w:r>
      <w:r w:rsidR="00726A37" w:rsidRPr="005F2431">
        <w:rPr>
          <w:rFonts w:ascii="Helvetica" w:hAnsi="Helvetica"/>
        </w:rPr>
        <w:t>rassemble en une cascade specta</w:t>
      </w:r>
      <w:r w:rsidR="00734893">
        <w:rPr>
          <w:rFonts w:ascii="Helvetica" w:hAnsi="Helvetica"/>
        </w:rPr>
        <w:t>culaire alimentée  par un circuit fermé d’eau.</w:t>
      </w:r>
      <w:bookmarkStart w:id="0" w:name="_GoBack"/>
      <w:bookmarkEnd w:id="0"/>
    </w:p>
    <w:p w14:paraId="6118F29D" w14:textId="77777777" w:rsidR="00726A37" w:rsidRPr="005F2431" w:rsidRDefault="00726A37" w:rsidP="005F2431">
      <w:pPr>
        <w:jc w:val="both"/>
        <w:rPr>
          <w:rFonts w:ascii="Helvetica" w:hAnsi="Helvetica"/>
        </w:rPr>
      </w:pPr>
    </w:p>
    <w:p w14:paraId="152067B9" w14:textId="77777777" w:rsidR="00726A37" w:rsidRPr="005F2431" w:rsidRDefault="00726A37" w:rsidP="005F2431">
      <w:pPr>
        <w:jc w:val="both"/>
        <w:rPr>
          <w:rFonts w:ascii="Helvetica" w:hAnsi="Helvetica"/>
        </w:rPr>
      </w:pPr>
      <w:r w:rsidRPr="005F2431">
        <w:rPr>
          <w:rFonts w:ascii="Helvetica" w:hAnsi="Helvetica"/>
        </w:rPr>
        <w:t xml:space="preserve">Ce projet est le résultat d’une recherche approfondie </w:t>
      </w:r>
      <w:r w:rsidR="00A76001" w:rsidRPr="005F2431">
        <w:rPr>
          <w:rFonts w:ascii="Helvetica" w:hAnsi="Helvetica"/>
        </w:rPr>
        <w:t>d’entreprises italiennes qui valorisent le savoir-faire italien mais qui utilisent également des matières premières éco-responsables et des techniques de production non polluantes. L’objectif est de proposer un concept d’habitat 100% green, depuis le choix des matériaux</w:t>
      </w:r>
      <w:r w:rsidR="00E5594C" w:rsidRPr="005F2431">
        <w:rPr>
          <w:rFonts w:ascii="Helvetica" w:hAnsi="Helvetica"/>
        </w:rPr>
        <w:t xml:space="preserve"> jusqu’à la phase de construction et son utilisation comme habitation.</w:t>
      </w:r>
    </w:p>
    <w:p w14:paraId="1737F342" w14:textId="77777777" w:rsidR="00E5594C" w:rsidRPr="005F2431" w:rsidRDefault="00E5594C" w:rsidP="005F2431">
      <w:pPr>
        <w:jc w:val="both"/>
        <w:rPr>
          <w:rFonts w:ascii="Helvetica" w:hAnsi="Helvetica"/>
        </w:rPr>
      </w:pPr>
    </w:p>
    <w:p w14:paraId="587BF6A7" w14:textId="77777777" w:rsidR="00E5594C" w:rsidRPr="005F2431" w:rsidRDefault="00E5594C" w:rsidP="005F2431">
      <w:pPr>
        <w:jc w:val="both"/>
        <w:rPr>
          <w:rFonts w:ascii="Helvetica" w:hAnsi="Helvetica"/>
        </w:rPr>
      </w:pPr>
      <w:r w:rsidRPr="005F2431">
        <w:rPr>
          <w:rFonts w:ascii="Helvetica" w:hAnsi="Helvetica"/>
        </w:rPr>
        <w:t xml:space="preserve">Pour cela, le projet est présenté pendant le </w:t>
      </w:r>
      <w:proofErr w:type="spellStart"/>
      <w:r w:rsidRPr="005F2431">
        <w:rPr>
          <w:rFonts w:ascii="Helvetica" w:hAnsi="Helvetica"/>
        </w:rPr>
        <w:t>Fuorisalone</w:t>
      </w:r>
      <w:proofErr w:type="spellEnd"/>
      <w:r w:rsidRPr="005F2431">
        <w:rPr>
          <w:rFonts w:ascii="Helvetica" w:hAnsi="Helvetica"/>
        </w:rPr>
        <w:t xml:space="preserve"> avec les matériaux qui seront utilisés. Les </w:t>
      </w:r>
      <w:r w:rsidR="00B56635">
        <w:rPr>
          <w:rFonts w:ascii="Helvetica" w:hAnsi="Helvetica"/>
        </w:rPr>
        <w:t>productions</w:t>
      </w:r>
      <w:r w:rsidRPr="005F2431">
        <w:rPr>
          <w:rFonts w:ascii="Helvetica" w:hAnsi="Helvetica"/>
        </w:rPr>
        <w:t xml:space="preserve"> des entreprises sélectionnées pour LGV(s) seront exposé</w:t>
      </w:r>
      <w:r w:rsidR="00B56635">
        <w:rPr>
          <w:rFonts w:ascii="Helvetica" w:hAnsi="Helvetica"/>
        </w:rPr>
        <w:t>e</w:t>
      </w:r>
      <w:r w:rsidRPr="005F2431">
        <w:rPr>
          <w:rFonts w:ascii="Helvetica" w:hAnsi="Helvetica"/>
        </w:rPr>
        <w:t xml:space="preserve">s : briques en </w:t>
      </w:r>
      <w:r w:rsidR="002812FF" w:rsidRPr="005F2431">
        <w:rPr>
          <w:rFonts w:ascii="Helvetica" w:hAnsi="Helvetica"/>
        </w:rPr>
        <w:t>fibres</w:t>
      </w:r>
      <w:r w:rsidRPr="005F2431">
        <w:rPr>
          <w:rFonts w:ascii="Helvetica" w:hAnsi="Helvetica"/>
        </w:rPr>
        <w:t xml:space="preserve"> naturel</w:t>
      </w:r>
      <w:r w:rsidR="002812FF" w:rsidRPr="005F2431">
        <w:rPr>
          <w:rFonts w:ascii="Helvetica" w:hAnsi="Helvetica"/>
        </w:rPr>
        <w:t>le</w:t>
      </w:r>
      <w:r w:rsidRPr="005F2431">
        <w:rPr>
          <w:rFonts w:ascii="Helvetica" w:hAnsi="Helvetica"/>
        </w:rPr>
        <w:t xml:space="preserve">s, lampes en verre soufflé, </w:t>
      </w:r>
      <w:r w:rsidR="005F2431">
        <w:rPr>
          <w:rFonts w:ascii="Helvetica" w:hAnsi="Helvetica"/>
        </w:rPr>
        <w:t>isolants en papier-mâché, rembourrages en caoutchouc naturel</w:t>
      </w:r>
      <w:r w:rsidR="002812FF" w:rsidRPr="005F2431">
        <w:rPr>
          <w:rFonts w:ascii="Helvetica" w:hAnsi="Helvetica"/>
        </w:rPr>
        <w:t xml:space="preserve">… Quatre vidéos illustrent </w:t>
      </w:r>
      <w:r w:rsidR="005F2431" w:rsidRPr="005F2431">
        <w:rPr>
          <w:rFonts w:ascii="Helvetica" w:hAnsi="Helvetica"/>
        </w:rPr>
        <w:t xml:space="preserve">les techniques d’élaboration tandis que nos visiteurs pourront </w:t>
      </w:r>
      <w:r w:rsidR="005F2431">
        <w:rPr>
          <w:rFonts w:ascii="Helvetica" w:hAnsi="Helvetica"/>
        </w:rPr>
        <w:t xml:space="preserve">librement </w:t>
      </w:r>
      <w:r w:rsidR="00B56635">
        <w:rPr>
          <w:rFonts w:ascii="Helvetica" w:hAnsi="Helvetica"/>
        </w:rPr>
        <w:t>accéder aux échantillons des matériaux utilisés.</w:t>
      </w:r>
    </w:p>
    <w:p w14:paraId="26B2500B" w14:textId="77777777" w:rsidR="006D487F" w:rsidRDefault="006D487F"/>
    <w:p w14:paraId="21B574A3" w14:textId="77777777" w:rsidR="002812FF" w:rsidRPr="00585692" w:rsidRDefault="006D487F" w:rsidP="002812FF">
      <w:pPr>
        <w:ind w:right="-2128"/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CONTACTS</w:t>
      </w:r>
    </w:p>
    <w:p w14:paraId="4948655C" w14:textId="77777777" w:rsidR="002812FF" w:rsidRPr="00585692" w:rsidRDefault="002812FF" w:rsidP="002812FF">
      <w:pPr>
        <w:ind w:right="-2128"/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  <w:r w:rsidRPr="00585692">
        <w:rPr>
          <w:rFonts w:ascii="Futura" w:eastAsia="Times New Roman" w:hAnsi="Futura" w:cs="Futura"/>
          <w:sz w:val="20"/>
          <w:lang w:val="it-IT" w:eastAsia="it-IT"/>
        </w:rPr>
        <w:t xml:space="preserve">IL10 Milano </w:t>
      </w:r>
      <w:proofErr w:type="spellStart"/>
      <w:r w:rsidRPr="00585692">
        <w:rPr>
          <w:rFonts w:ascii="Futura" w:eastAsia="Times New Roman" w:hAnsi="Futura" w:cs="Futura"/>
          <w:sz w:val="20"/>
          <w:lang w:val="it-IT" w:eastAsia="it-IT"/>
        </w:rPr>
        <w:t>Studio&amp;Project</w:t>
      </w:r>
      <w:proofErr w:type="spellEnd"/>
    </w:p>
    <w:p w14:paraId="79655395" w14:textId="77777777" w:rsidR="002812FF" w:rsidRPr="00585692" w:rsidRDefault="002812FF" w:rsidP="002812FF">
      <w:pP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  <w:r w:rsidRPr="00585692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Via Paolo Andreani 3a 20122 Milano</w:t>
      </w:r>
    </w:p>
    <w:p w14:paraId="3F44812D" w14:textId="77777777" w:rsidR="002812FF" w:rsidRPr="00585692" w:rsidRDefault="002812FF" w:rsidP="002812FF">
      <w:pPr>
        <w:rPr>
          <w:rFonts w:ascii="Futura" w:eastAsia="Times New Roman" w:hAnsi="Futura" w:cs="Futura"/>
          <w:sz w:val="20"/>
          <w:lang w:val="it-IT" w:eastAsia="it-IT"/>
        </w:rPr>
      </w:pPr>
      <w:r w:rsidRPr="00585692">
        <w:rPr>
          <w:rFonts w:ascii="Futura" w:eastAsia="Times New Roman" w:hAnsi="Futura" w:cs="Futura"/>
          <w:sz w:val="20"/>
          <w:lang w:val="it-IT" w:eastAsia="it-IT"/>
        </w:rPr>
        <w:t xml:space="preserve">+39 </w:t>
      </w:r>
      <w:proofErr w:type="gramStart"/>
      <w:r w:rsidRPr="00585692">
        <w:rPr>
          <w:rFonts w:ascii="Futura" w:eastAsia="Times New Roman" w:hAnsi="Futura" w:cs="Futura"/>
          <w:sz w:val="20"/>
          <w:lang w:val="it-IT" w:eastAsia="it-IT"/>
        </w:rPr>
        <w:t>02</w:t>
      </w:r>
      <w:proofErr w:type="gramEnd"/>
      <w:r w:rsidRPr="00585692">
        <w:rPr>
          <w:rFonts w:ascii="Futura" w:eastAsia="Times New Roman" w:hAnsi="Futura" w:cs="Futura"/>
          <w:sz w:val="20"/>
          <w:lang w:val="it-IT" w:eastAsia="it-IT"/>
        </w:rPr>
        <w:t xml:space="preserve"> 8347 0947</w:t>
      </w:r>
    </w:p>
    <w:p w14:paraId="421C738A" w14:textId="77777777" w:rsidR="002812FF" w:rsidRPr="00585692" w:rsidRDefault="00734893" w:rsidP="002812FF">
      <w:pP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  <w:hyperlink r:id="rId7" w:history="1">
        <w:r w:rsidR="002812FF" w:rsidRPr="00585692">
          <w:rPr>
            <w:rStyle w:val="Lienhypertexte"/>
            <w:rFonts w:ascii="Futura" w:eastAsia="Times New Roman" w:hAnsi="Futura" w:cs="Futura"/>
            <w:iCs/>
            <w:sz w:val="20"/>
            <w:shd w:val="clear" w:color="auto" w:fill="FFFFFF"/>
            <w:lang w:val="it-IT"/>
          </w:rPr>
          <w:t>marguerite.lefort@il10milano.it</w:t>
        </w:r>
      </w:hyperlink>
    </w:p>
    <w:p w14:paraId="588946F4" w14:textId="77777777" w:rsidR="002812FF" w:rsidRPr="00585692" w:rsidRDefault="002812FF" w:rsidP="002812FF">
      <w:pP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</w:p>
    <w:p w14:paraId="2573E5F8" w14:textId="77777777" w:rsidR="002812FF" w:rsidRPr="00585692" w:rsidRDefault="006D487F" w:rsidP="002812FF">
      <w:pPr>
        <w:rPr>
          <w:rFonts w:ascii="Futura" w:eastAsia="Times New Roman" w:hAnsi="Futura" w:cs="Futura"/>
          <w:iCs/>
          <w:sz w:val="20"/>
          <w:shd w:val="clear" w:color="auto" w:fill="FFFFFF"/>
        </w:rPr>
      </w:pPr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Pour </w:t>
      </w:r>
      <w:proofErr w:type="spellStart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télécharger</w:t>
      </w:r>
      <w:proofErr w:type="spellEnd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 </w:t>
      </w:r>
      <w:proofErr w:type="gramStart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la</w:t>
      </w:r>
      <w:proofErr w:type="gramEnd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 </w:t>
      </w:r>
      <w:proofErr w:type="spellStart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vidé</w:t>
      </w:r>
      <w:r w:rsidR="002812FF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o</w:t>
      </w:r>
      <w:proofErr w:type="spellEnd"/>
      <w:r w:rsidR="002812FF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, </w:t>
      </w:r>
      <w:proofErr w:type="spellStart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les</w:t>
      </w:r>
      <w:proofErr w:type="spellEnd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 </w:t>
      </w:r>
      <w:proofErr w:type="spellStart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photos</w:t>
      </w:r>
      <w:proofErr w:type="spellEnd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 et le </w:t>
      </w:r>
      <w:proofErr w:type="spellStart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communiqué</w:t>
      </w:r>
      <w:proofErr w:type="spellEnd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 de presse: </w:t>
      </w:r>
      <w:r w:rsidR="002812FF" w:rsidRPr="00585692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http://www.il10milano.it/press </w:t>
      </w:r>
    </w:p>
    <w:p w14:paraId="6A4A2113" w14:textId="77777777" w:rsidR="002812FF" w:rsidRDefault="005F2431">
      <w:r w:rsidRPr="00585692">
        <w:rPr>
          <w:noProof/>
          <w:sz w:val="20"/>
        </w:rPr>
        <w:drawing>
          <wp:anchor distT="0" distB="0" distL="114300" distR="114300" simplePos="0" relativeHeight="251661312" behindDoc="0" locked="0" layoutInCell="1" allowOverlap="1" wp14:anchorId="38E3C8C5" wp14:editId="1599F281">
            <wp:simplePos x="0" y="0"/>
            <wp:positionH relativeFrom="column">
              <wp:posOffset>0</wp:posOffset>
            </wp:positionH>
            <wp:positionV relativeFrom="paragraph">
              <wp:posOffset>781050</wp:posOffset>
            </wp:positionV>
            <wp:extent cx="1143000" cy="592455"/>
            <wp:effectExtent l="0" t="0" r="0" b="0"/>
            <wp:wrapNone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487F" w:rsidRPr="0058569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F8F689" wp14:editId="6316BE09">
                <wp:simplePos x="0" y="0"/>
                <wp:positionH relativeFrom="column">
                  <wp:posOffset>0</wp:posOffset>
                </wp:positionH>
                <wp:positionV relativeFrom="paragraph">
                  <wp:posOffset>687705</wp:posOffset>
                </wp:positionV>
                <wp:extent cx="5715000" cy="0"/>
                <wp:effectExtent l="0" t="0" r="25400" b="2540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4.15pt" to="450pt,54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" strokecolor="black [3213]" strokeweight="2pt"/>
            </w:pict>
          </mc:Fallback>
        </mc:AlternateContent>
      </w:r>
    </w:p>
    <w:sectPr w:rsidR="002812FF" w:rsidSect="0088214B"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66B64" w14:textId="77777777" w:rsidR="00734893" w:rsidRDefault="00734893" w:rsidP="002812FF">
      <w:r>
        <w:separator/>
      </w:r>
    </w:p>
  </w:endnote>
  <w:endnote w:type="continuationSeparator" w:id="0">
    <w:p w14:paraId="21A5F0D3" w14:textId="77777777" w:rsidR="00734893" w:rsidRDefault="00734893" w:rsidP="0028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utura">
    <w:panose1 w:val="020B0602020204020303"/>
    <w:charset w:val="00"/>
    <w:family w:val="auto"/>
    <w:pitch w:val="variable"/>
    <w:sig w:usb0="80000067" w:usb1="00000000" w:usb2="00000000" w:usb3="00000000" w:csb0="000001FB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BBA4D" w14:textId="77777777" w:rsidR="00734893" w:rsidRPr="00543A79" w:rsidRDefault="00734893" w:rsidP="002812FF">
    <w:pPr>
      <w:pStyle w:val="Pieddepage"/>
      <w:jc w:val="center"/>
      <w:rPr>
        <w:rFonts w:ascii="Calibri" w:hAnsi="Calibri"/>
      </w:rPr>
    </w:pPr>
    <w:hyperlink r:id="rId1" w:history="1">
      <w:r w:rsidRPr="00543A79">
        <w:rPr>
          <w:rStyle w:val="Lienhypertexte"/>
          <w:rFonts w:ascii="Calibri" w:hAnsi="Calibri"/>
        </w:rPr>
        <w:t>www.il10milano.it</w:t>
      </w:r>
    </w:hyperlink>
    <w:r w:rsidRPr="00543A79">
      <w:rPr>
        <w:rFonts w:ascii="Calibri" w:hAnsi="Calibri"/>
      </w:rPr>
      <w:t xml:space="preserve"> </w:t>
    </w:r>
    <w:r w:rsidRPr="00543A79">
      <w:rPr>
        <w:rFonts w:ascii="Calibri" w:hAnsi="Calibri"/>
        <w:lang w:val="en-US"/>
      </w:rPr>
      <w:t>| info@il10milano.it</w:t>
    </w:r>
  </w:p>
  <w:p w14:paraId="1EC6D6F2" w14:textId="77777777" w:rsidR="00734893" w:rsidRDefault="00734893">
    <w:pPr>
      <w:pStyle w:val="Pieddepag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5380E" w14:textId="77777777" w:rsidR="00734893" w:rsidRDefault="00734893" w:rsidP="002812FF">
      <w:r>
        <w:separator/>
      </w:r>
    </w:p>
  </w:footnote>
  <w:footnote w:type="continuationSeparator" w:id="0">
    <w:p w14:paraId="03A24565" w14:textId="77777777" w:rsidR="00734893" w:rsidRDefault="00734893" w:rsidP="002812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BF"/>
    <w:rsid w:val="002812FF"/>
    <w:rsid w:val="002C23BF"/>
    <w:rsid w:val="005218FB"/>
    <w:rsid w:val="005F2431"/>
    <w:rsid w:val="006D487F"/>
    <w:rsid w:val="00726A37"/>
    <w:rsid w:val="00734893"/>
    <w:rsid w:val="00734EBC"/>
    <w:rsid w:val="0075417D"/>
    <w:rsid w:val="007C63A6"/>
    <w:rsid w:val="0088214B"/>
    <w:rsid w:val="00A76001"/>
    <w:rsid w:val="00B56635"/>
    <w:rsid w:val="00B737A9"/>
    <w:rsid w:val="00CF27F5"/>
    <w:rsid w:val="00E5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4CF117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812FF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2812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812FF"/>
  </w:style>
  <w:style w:type="paragraph" w:styleId="Pieddepage">
    <w:name w:val="footer"/>
    <w:basedOn w:val="Normal"/>
    <w:link w:val="PieddepageCar"/>
    <w:uiPriority w:val="99"/>
    <w:unhideWhenUsed/>
    <w:rsid w:val="002812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812F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812FF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2812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812FF"/>
  </w:style>
  <w:style w:type="paragraph" w:styleId="Pieddepage">
    <w:name w:val="footer"/>
    <w:basedOn w:val="Normal"/>
    <w:link w:val="PieddepageCar"/>
    <w:uiPriority w:val="99"/>
    <w:unhideWhenUsed/>
    <w:rsid w:val="002812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81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marguerite.lefort@il10milano.it" TargetMode="Externa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l10milano.it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1903</Characters>
  <Application>Microsoft Macintosh Word</Application>
  <DocSecurity>0</DocSecurity>
  <Lines>15</Lines>
  <Paragraphs>4</Paragraphs>
  <ScaleCrop>false</ScaleCrop>
  <Company>Ecole du Louvre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Marguerite Lefort</dc:creator>
  <cp:keywords/>
  <dc:description/>
  <cp:lastModifiedBy>Marguerite Lefort</cp:lastModifiedBy>
  <cp:revision>2</cp:revision>
  <dcterms:created xsi:type="dcterms:W3CDTF">2018-04-20T08:46:00Z</dcterms:created>
  <dcterms:modified xsi:type="dcterms:W3CDTF">2018-04-20T08:46:00Z</dcterms:modified>
</cp:coreProperties>
</file>